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2097"/>
        <w:gridCol w:w="2835"/>
        <w:gridCol w:w="113"/>
        <w:gridCol w:w="453"/>
        <w:gridCol w:w="453"/>
        <w:gridCol w:w="1021"/>
        <w:gridCol w:w="396"/>
        <w:gridCol w:w="1659"/>
        <w:gridCol w:w="115"/>
      </w:tblGrid>
      <w:tr w:rsidR="00000000" w14:paraId="4E79A2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D41BA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Vergabestelle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0354F3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482D263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14:paraId="07208E4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E583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668BE2F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F8F108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1DA8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85"/>
            </w:tblGrid>
            <w:tr w:rsidR="00000000" w14:paraId="54FC74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617619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Zentrale Rechtsdienstleistungen und Vergabemanagement</w:t>
                  </w:r>
                </w:p>
              </w:tc>
            </w:tr>
            <w:tr w:rsidR="00000000" w14:paraId="16C767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2050C4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 10</w:t>
                  </w:r>
                </w:p>
              </w:tc>
            </w:tr>
            <w:tr w:rsidR="00000000" w14:paraId="5D7759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538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C7C902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</w:tr>
          </w:tbl>
          <w:p w14:paraId="46B6FBF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4ECF13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EEDDE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Datum der Versendung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</w:tcPr>
          <w:p w14:paraId="26C43B7E" w14:textId="593F6ACC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.07.2026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12B105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55B9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18C6BB8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42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B14C1A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CA80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1AACBF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11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305FEBC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1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14:paraId="6AE4B60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Vergabeart</w:t>
            </w:r>
          </w:p>
        </w:tc>
        <w:tc>
          <w:tcPr>
            <w:tcW w:w="11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</w:tcPr>
          <w:p w14:paraId="63277BF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5D5A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7FC0DCA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24DE343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3A371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85B5FC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4045CCC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CEF97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ffentliche Ausschreibung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2F45230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8C72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3A535E8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2B5E9D1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77FE8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E383A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119ABD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E23BF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nkte Ausschreibung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6223129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6C40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51D4E2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04B4D9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A9930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EC4829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1E57B3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B5682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nkte Ausschreibung nach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ffentlichem Teilnahmewettbewerb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969018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5304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3FEDB24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CDC679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6A31F4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7EEEFC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F49A1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C7A14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Freih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ndige Vergabe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3983A4B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5804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DF1E3E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33BFDD0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28E3A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8FD293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56B00A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06122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Freih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 Vergabe nach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ffentlichem Teilnahmewettbewerb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64F2BD6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2E4D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7EC3193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4208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"/>
              <w:gridCol w:w="453"/>
              <w:gridCol w:w="3545"/>
              <w:gridCol w:w="113"/>
            </w:tblGrid>
            <w:tr w:rsidR="00000000" w14:paraId="43E27C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AB80F7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E80AB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7F54E0" w14:textId="77777777" w:rsidR="00B94355" w:rsidRDefault="00B9435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EFD331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545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85C7EF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Internationale NATO-Ausschreibung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53DA16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2BCB9B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26BB0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744E807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02A3AE4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C627BB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Ablauf der Angebotsfrist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14:paraId="4930063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2C54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0851437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0955B9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CE8386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Datum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03.08.2026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3C995C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Uhrzeit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07:30</w:t>
            </w:r>
          </w:p>
        </w:tc>
        <w:tc>
          <w:tcPr>
            <w:tcW w:w="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82ACD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E8F2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2EB90B4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4208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6"/>
              <w:gridCol w:w="453"/>
              <w:gridCol w:w="680"/>
              <w:gridCol w:w="793"/>
              <w:gridCol w:w="2071"/>
              <w:gridCol w:w="113"/>
            </w:tblGrid>
            <w:tr w:rsidR="00000000" w14:paraId="191F5E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F34106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3997" w:type="dxa"/>
                  <w:gridSpan w:val="4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123190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ffnungstermin</w:t>
                  </w:r>
                </w:p>
              </w:tc>
              <w:tc>
                <w:tcPr>
                  <w:tcW w:w="11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04257F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C369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6E3F2B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926" w:type="dxa"/>
                  <w:gridSpan w:val="3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A30A3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Datum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03.08.2026</w:t>
                  </w:r>
                </w:p>
              </w:tc>
              <w:tc>
                <w:tcPr>
                  <w:tcW w:w="2071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A892CA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Uhrzeit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07:30</w:t>
                  </w: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142459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8EBC5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BE1CCF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45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4147B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</w:t>
                  </w:r>
                </w:p>
              </w:tc>
              <w:tc>
                <w:tcPr>
                  <w:tcW w:w="3544" w:type="dxa"/>
                  <w:gridSpan w:val="3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728002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</w:t>
                  </w: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5B7F4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7940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6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C585B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33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36737A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Raum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64" w:type="dxa"/>
                  <w:gridSpan w:val="2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8CFAE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Es sind ausschlie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lich elektronische Angebote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 das Bietertool am Vergabemarktplatz NRW zugelassen.</w:t>
                  </w:r>
                </w:p>
              </w:tc>
              <w:tc>
                <w:tcPr>
                  <w:tcW w:w="113" w:type="dxa"/>
                  <w:tcBorders>
                    <w:bottom w:val="single" w:sz="8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44478A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3A80C3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FCF4D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13ABB02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1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C92977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EC9D0B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Bindefrist endet am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18.09.2026</w:t>
            </w:r>
          </w:p>
        </w:tc>
        <w:tc>
          <w:tcPr>
            <w:tcW w:w="1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594C4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42749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8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6EEC6D2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42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249A5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61BD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FB57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5FBA2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D4F6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Aufforderung zur Abgabe eines Angebots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eine Rahmenvereinbarung</w:t>
            </w:r>
          </w:p>
        </w:tc>
      </w:tr>
      <w:tr w:rsidR="00000000" w14:paraId="0E780B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E3C3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FE78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8569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AD1521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6A4E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</w:t>
            </w:r>
          </w:p>
        </w:tc>
      </w:tr>
      <w:tr w:rsidR="00000000" w14:paraId="05AF29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809D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Bereich/Liegenschaften</w:t>
            </w:r>
          </w:p>
        </w:tc>
      </w:tr>
      <w:tr w:rsidR="00000000" w14:paraId="40888D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F089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enbauarbeiten,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enerhaltungsma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nahmen - Asphaltma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nahmen 2026-2028</w:t>
            </w:r>
          </w:p>
        </w:tc>
      </w:tr>
      <w:tr w:rsidR="00000000" w14:paraId="61F310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D7E25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BB677E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B5FC96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4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F177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beigef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gtem Verzeichnis der Liegenschaften</w:t>
            </w:r>
          </w:p>
        </w:tc>
      </w:tr>
      <w:tr w:rsidR="00000000" w14:paraId="0DA804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9553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Vergabenummer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6632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Leistung</w:t>
            </w:r>
          </w:p>
        </w:tc>
      </w:tr>
      <w:tr w:rsidR="00000000" w14:paraId="54C84E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25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6EC2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2026-0496-66</w:t>
            </w:r>
          </w:p>
        </w:tc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F62A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Bei der Ausschreibung handelt es sich um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enerhaltungsma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nahmen im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ffentlichen Raum der 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nster.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Diese umfassen ca. 20 Einzelbauma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nahmen &lt; 1 000 m2 und ca. 25 Einzelbauma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nahmen &gt; 1 000 m2. Alle Einzelbauma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nahmen liegen verteilt im Stadtgebiet von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nster. Der Ausf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hrungszeitraum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nahmen betr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gt ca. 24 Monate.</w:t>
            </w:r>
          </w:p>
        </w:tc>
      </w:tr>
      <w:tr w:rsidR="00000000" w14:paraId="5B4A4F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B027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1CC4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5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AB48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</w:t>
            </w:r>
          </w:p>
        </w:tc>
      </w:tr>
      <w:tr w:rsidR="00000000" w14:paraId="44D2E5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0650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07FC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beim Bieter verbleiben und im Vergabeverfahren zu beachten sind</w:t>
            </w:r>
          </w:p>
        </w:tc>
      </w:tr>
      <w:tr w:rsidR="00000000" w14:paraId="6463003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8774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410A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312_322 EU 02-2024 - Hinweise Einreichung Teilnahmeantraege_Angebote.pdf</w:t>
            </w:r>
          </w:p>
          <w:p w14:paraId="742F527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216 - Verzeichnis vorzulegender Unterlagen 07-2019.pdf</w:t>
            </w:r>
          </w:p>
          <w:p w14:paraId="567BBF3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612 - Rahmenvereinbarung - Teilnahmebedingungen 07-2019.docx</w:t>
            </w:r>
          </w:p>
        </w:tc>
      </w:tr>
      <w:tr w:rsidR="00000000" w14:paraId="037825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CEF8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E50A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beim Bieter verbleiben und Vertragsbestandteil werden</w:t>
            </w:r>
          </w:p>
        </w:tc>
      </w:tr>
      <w:tr w:rsidR="00000000" w14:paraId="00DD83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55BA7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F4E7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513 10-2018 - Besondere Vertragsbedingungen TVgG NRW.pdf</w:t>
            </w:r>
          </w:p>
          <w:p w14:paraId="63D2AA0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Link zu Offerte.docx</w:t>
            </w:r>
          </w:p>
          <w:p w14:paraId="23D2F88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241 - Abfall 12-2017.docx</w:t>
            </w:r>
          </w:p>
          <w:p w14:paraId="6F94851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244 - Datenverarbeitung 12-2017.docx</w:t>
            </w:r>
          </w:p>
          <w:p w14:paraId="2FC3AD5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67F1AA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F15E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C)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7A7E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die, soweit erforderlich, ausgef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llt mit dem Angebot einzureichen sind</w:t>
            </w:r>
          </w:p>
        </w:tc>
      </w:tr>
      <w:tr w:rsidR="00000000" w14:paraId="00A58B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2142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B9F2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521 02-2024 - Eigenerklaerung Ausschlussgruende.pdf</w:t>
            </w:r>
          </w:p>
          <w:p w14:paraId="3EC5F24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523 EU 04-2022 - Eigenerklaerung Sanktionspaket 5 EU.docx</w:t>
            </w:r>
          </w:p>
          <w:p w14:paraId="4AECC72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lastRenderedPageBreak/>
              <w:t>66 VOB UVgO VGV _Eigenerklaerung_MVAS_20230425.docx</w:t>
            </w:r>
          </w:p>
          <w:p w14:paraId="78A17EA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124 - Eigenerklaerung zur Eignung 07-2019 - Fassung 2022.docx</w:t>
            </w:r>
          </w:p>
          <w:p w14:paraId="6683E7A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221 - Preisermittlung bei Zuschlagskalkulation 12-2017.docx</w:t>
            </w:r>
          </w:p>
          <w:p w14:paraId="6D5B444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222 - Preisermittlung bei Kalkulation ueber die Endsumme 12-2017.docx</w:t>
            </w:r>
          </w:p>
          <w:p w14:paraId="6157BB6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234 - Erklaerung Bieter-_Arbeitsgemeinschaft 12-2017.docx</w:t>
            </w:r>
          </w:p>
          <w:p w14:paraId="7DBE17D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235 - Verzeichnis der Leistungen_Kapazitaeten anderer Unternehmen 12-2017.docx</w:t>
            </w:r>
          </w:p>
        </w:tc>
      </w:tr>
      <w:tr w:rsidR="00000000" w14:paraId="620D0E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EBC9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D)</w:t>
            </w: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581B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ausgef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llt auf gesondertes Verlangen der Vergabestelle einzureichen sind</w:t>
            </w:r>
          </w:p>
        </w:tc>
      </w:tr>
      <w:tr w:rsidR="00000000" w14:paraId="39F240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1CF8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3EB9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VVB 236 - Verpflichtungserklaerung anderer Unternehmen 12-2017.docx</w:t>
            </w:r>
          </w:p>
        </w:tc>
      </w:tr>
    </w:tbl>
    <w:p w14:paraId="1D95A26C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453"/>
        <w:gridCol w:w="8689"/>
      </w:tblGrid>
      <w:tr w:rsidR="00000000" w14:paraId="681C87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4BE1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C217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Es ist beabsichtigt, eine Rahmenvereinbarung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 die in der beigef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gten Rahmen-Leistungsbeschreibung bezeichneten Bauleistungen im Namen und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Rechnung folgender Auftraggeber</w:t>
            </w:r>
          </w:p>
        </w:tc>
      </w:tr>
      <w:tr w:rsidR="00000000" w14:paraId="33B905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2BEC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EBDE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146DD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0D8C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C8D2B3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29FAF3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3EC0EA2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4957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mit nur einem Aufttragnehmer abzuschlie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en.</w:t>
            </w:r>
          </w:p>
        </w:tc>
      </w:tr>
      <w:tr w:rsidR="00000000" w14:paraId="046A15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2FD7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A6A7F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E201C4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2AF7C5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1CD3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mit mehreren Aufttragnehmern abzuschlie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die Einzelauftr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ge werden wie folgt erteilt:</w:t>
            </w:r>
          </w:p>
        </w:tc>
      </w:tr>
      <w:tr w:rsidR="00000000" w14:paraId="197939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BAF6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5AC0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59B0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siehe LV: Ziffer II. a) Abwicklungsdetails</w:t>
            </w:r>
          </w:p>
        </w:tc>
      </w:tr>
    </w:tbl>
    <w:p w14:paraId="5A9FDB29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 w14:paraId="2A9197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790C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6B11A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Rahmenvereinbarung ist ein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in der Bekanntmachung oder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den Besonderen Vertragsbedingungen genannte Laufzeit abgeschlossener Vertrag, der den/die Auftragnehmer verpflichtet, die mit Einzelauftr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 abgerufenen Leistungen zu den in der Rahmenvereinbarung und dem jeweiligen Einzelauftrag festgelegten Bedingungen auszuf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hren.</w:t>
            </w:r>
          </w:p>
        </w:tc>
      </w:tr>
      <w:tr w:rsidR="00000000" w14:paraId="5BB8F3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AB89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8274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Diese Einzelauftr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ge werden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lich durch die unter Nummer 1 genannten Auftraggeber an das(die)jenige(n) Unternehmen erteilt, das(die) zu diesem Zeitpunkt Vertragspartner der Rahmenvereinbarung ist(sind).</w:t>
            </w:r>
          </w:p>
        </w:tc>
      </w:tr>
    </w:tbl>
    <w:p w14:paraId="615765F0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3401"/>
        <w:gridCol w:w="113"/>
        <w:gridCol w:w="4836"/>
      </w:tblGrid>
      <w:tr w:rsidR="00000000" w14:paraId="375DE8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E83A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14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E556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Das gesch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tzte Auftragsvolumen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</w:t>
            </w:r>
          </w:p>
        </w:tc>
      </w:tr>
      <w:tr w:rsidR="00000000" w14:paraId="520307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F223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23339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FC988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22EEE5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9DD5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ca.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E124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EF67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13B0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Euro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Vertragslaufzeit</w:t>
            </w:r>
          </w:p>
        </w:tc>
      </w:tr>
      <w:tr w:rsidR="00000000" w14:paraId="03D2FD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BAE7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42D191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716499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128B3E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AFE1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ca.</w:t>
            </w:r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16E6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6117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7995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Euro/Jahr</w:t>
            </w:r>
          </w:p>
        </w:tc>
      </w:tr>
      <w:tr w:rsidR="00000000" w14:paraId="28E030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919E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743EA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3CD2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143A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FC4CC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97D1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F9B8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435D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3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1788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Dieses gesch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tzte Auftragsvolumen wird hiermit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nicht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festgelegt, d.h. es kann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her oder geringer ausfallen.</w:t>
            </w:r>
          </w:p>
        </w:tc>
      </w:tr>
    </w:tbl>
    <w:p w14:paraId="072A979A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 w14:paraId="29B5DA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6AB4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5172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Kommunikation</w:t>
            </w:r>
          </w:p>
        </w:tc>
      </w:tr>
      <w:tr w:rsidR="00000000" w14:paraId="583615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C3DD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DD08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Die Kommunikation erfolgt elektronisch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ber die Vergabeplattform</w:t>
            </w:r>
          </w:p>
        </w:tc>
      </w:tr>
      <w:tr w:rsidR="00000000" w14:paraId="4CC244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DDE1A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6BA35" w14:textId="11A32744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VMPConnector: </w:t>
            </w:r>
            <w:hyperlink r:id="rId7" w:history="1"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u w:val="single"/>
                </w:rPr>
                <w:t>https://www.evergabe.nrw.de/VMPCenter</w:t>
              </w:r>
            </w:hyperlink>
          </w:p>
        </w:tc>
      </w:tr>
    </w:tbl>
    <w:p w14:paraId="53C59E11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 w14:paraId="622157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DDCC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C6A2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Unterlagen (Erkl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rungen, Angaben, Nachweise)</w:t>
            </w:r>
          </w:p>
        </w:tc>
      </w:tr>
      <w:tr w:rsidR="00000000" w14:paraId="42674F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7851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5.1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9EC9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Folgende Unterlagen sind mit dem Angebot einzureichen:</w:t>
            </w:r>
          </w:p>
        </w:tc>
      </w:tr>
      <w:tr w:rsidR="00000000" w14:paraId="245AEB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B576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142"/>
            </w:tblGrid>
            <w:tr w:rsidR="00000000" w14:paraId="1955597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043441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Bedingung an die Auftragsausf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hrung</w:t>
                  </w:r>
                </w:p>
              </w:tc>
            </w:tr>
            <w:tr w:rsidR="00000000" w14:paraId="24C360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54DD86" w14:textId="77777777" w:rsidR="00B94355" w:rsidRDefault="00B94355">
                  <w:pPr>
                    <w:widowControl w:val="0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ausgef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lltes Leistungsverzeichnis: Wir bitten um die Abgabe des Angebotsleistungsverzeichnisses im PDF und im GAEB Format. Falls Sie noch kein Kalkulationsprogramm nutzen, k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nnen Sie gerne das kostenfreie Programm Offerte_L verwenden. Den Link zur Installationsdatei finden Sie in den Vergabeunterlagen.</w:t>
                  </w:r>
                </w:p>
              </w:tc>
            </w:tr>
            <w:tr w:rsidR="00000000" w14:paraId="1A48A0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142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4A4511" w14:textId="77777777" w:rsidR="00B94355" w:rsidRDefault="00B94355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9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Verantwortlicher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Verkehrssicherung (MVAS), 01_12_2015 (mittels Eigenerkl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rung vorzulegen): Verantwortlicher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Verkehrssicherung (MVAS 1999):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  <w:t>Der AN hat dem AG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hier ausgeschriebenen Arbeiten einen Verantwortlichen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Verkehrssicherung zu benennen. Die Qualifikation des zu benennenden Verantwortlichen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Sicherungsarbeiten an Arbeitsstellen ist gem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dem “Merkblatt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 die Rahmenbedingungen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erforderliche Fachkenntnisse zur Verkehrssicherung von Arbeitsstellen an 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 (MVAS 1999)” nachzuweisen. Bei ausl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ndischen Bietern wird ein gleichwertiger Qualifikationsnachweis anerkannt. Diese Bescheinigungen d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rfen nicht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lter als drei Jahre alt sein.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br/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lastRenderedPageBreak/>
                    <w:br/>
                    <w:t>Der den Zuschlag erhaltende Bieter muss bis zum Baubeginn seine Eignung mittels Dritterkl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rung (Bescheinigung gem. MVAS 1999) nachweisen.</w:t>
                  </w:r>
                </w:p>
              </w:tc>
            </w:tr>
          </w:tbl>
          <w:p w14:paraId="6F517DF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F0EA3F5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lastRenderedPageBreak/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 w14:paraId="7C62A4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4BC6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5.2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BAEE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- frei -</w:t>
            </w:r>
          </w:p>
        </w:tc>
      </w:tr>
      <w:tr w:rsidR="00000000" w14:paraId="4579EB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4D3A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5.3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9107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Nachforderung</w:t>
            </w:r>
          </w:p>
        </w:tc>
      </w:tr>
      <w:tr w:rsidR="00000000" w14:paraId="584E6C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EEBF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BE8DA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Fehlende Unterlagen, deren Vorlage mit dem Angebot gefordert war, werden</w:t>
            </w:r>
          </w:p>
        </w:tc>
      </w:tr>
      <w:tr w:rsidR="00000000" w14:paraId="273AAA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A58A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78AF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nachgefordert</w:t>
            </w:r>
          </w:p>
        </w:tc>
      </w:tr>
      <w:tr w:rsidR="00000000" w14:paraId="19E1A3E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5681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5.4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7C44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Folgende Unterlagen sind auf gesondertes Verlangen der Vergabestelle vorzulegen</w:t>
            </w:r>
          </w:p>
        </w:tc>
      </w:tr>
      <w:tr w:rsidR="00000000" w14:paraId="4F54EE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A5D3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5ED1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keine</w:t>
            </w:r>
          </w:p>
        </w:tc>
      </w:tr>
    </w:tbl>
    <w:p w14:paraId="08549BD2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8349"/>
      </w:tblGrid>
      <w:tr w:rsidR="00000000" w14:paraId="334C47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A734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14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50FC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Losweise Vergabe</w:t>
            </w:r>
          </w:p>
        </w:tc>
      </w:tr>
      <w:tr w:rsidR="00000000" w14:paraId="4B7E69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76D2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5DD69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343D0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5A31361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4EEE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nein</w:t>
            </w:r>
          </w:p>
        </w:tc>
      </w:tr>
      <w:tr w:rsidR="00000000" w14:paraId="32285F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9673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F569F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EA9B5A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93BF46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BD0D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ja, Angebote sind 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</w:t>
            </w:r>
          </w:p>
        </w:tc>
      </w:tr>
      <w:tr w:rsidR="00000000" w14:paraId="543A35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ACB2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FB10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AEA05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B7B6BB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EE4592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D001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ein Los</w:t>
            </w:r>
          </w:p>
        </w:tc>
      </w:tr>
      <w:tr w:rsidR="00000000" w14:paraId="70FB5E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E595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785E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33DB5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B7BF95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1758C3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0D9A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ein Los oder mehrere Lose</w:t>
            </w:r>
          </w:p>
        </w:tc>
      </w:tr>
      <w:tr w:rsidR="00000000" w14:paraId="3F0F34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5B66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43F41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056DC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F92D97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F4336F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1178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alle Lose (alle Lose 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ssen angeboten werden)</w:t>
            </w:r>
          </w:p>
        </w:tc>
      </w:tr>
      <w:tr w:rsidR="00000000" w14:paraId="38C9C2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122F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37F71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7B6E0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B44BCB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9A9F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der Zahl der Lose,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ein Bieter den Zuschlag erhalten kann</w:t>
            </w:r>
          </w:p>
        </w:tc>
      </w:tr>
      <w:tr w:rsidR="00000000" w14:paraId="044301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3A93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F5BE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66EB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chstzahl: siehe Bekanntmachung bzw. Aufforderung zur Interessensbest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tigung</w:t>
            </w:r>
          </w:p>
        </w:tc>
      </w:tr>
      <w:tr w:rsidR="00000000" w14:paraId="5D7554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732B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0612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BFF7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Bedingungen zur Ermittlung derjenigen Lose,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ein Bieter den Zuschlag erh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lt, falls sein Angebot in mehr Losen das wirtschaftlichste ist als der angegebenen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chstzahl an Losen</w:t>
            </w:r>
          </w:p>
        </w:tc>
      </w:tr>
      <w:tr w:rsidR="00000000" w14:paraId="294B31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8AF6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D633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5528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</w:tbl>
    <w:p w14:paraId="44B1014B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5"/>
      </w:tblGrid>
      <w:tr w:rsidR="00000000" w14:paraId="6415C8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B6B8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9906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Mehrere Hauptangebote</w:t>
            </w:r>
          </w:p>
        </w:tc>
      </w:tr>
      <w:tr w:rsidR="00000000" w14:paraId="3820CA0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DF8E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3069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Die Abgabe von mehr als einem Hauptangebot ist</w:t>
            </w:r>
          </w:p>
        </w:tc>
      </w:tr>
      <w:tr w:rsidR="00000000" w14:paraId="1FA026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3ACC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0F901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387BFB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3BB4053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39272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zugelassen.</w:t>
            </w:r>
          </w:p>
        </w:tc>
      </w:tr>
      <w:tr w:rsidR="00000000" w14:paraId="2316E5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C88C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8806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2D32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Werden mehrere Hauptangebote abgegeben, muss jedes aus sich heraus zuschlagsf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hig sein.</w:t>
            </w:r>
          </w:p>
          <w:p w14:paraId="6E1B299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13  Absatz 1 Nummer 2 VOB/A gilt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jedes Hauptangebot.</w:t>
            </w:r>
          </w:p>
        </w:tc>
      </w:tr>
      <w:tr w:rsidR="00000000" w14:paraId="5449C7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6614B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149A8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361829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1D7B44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C0F0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nicht zugelassen.</w:t>
            </w:r>
          </w:p>
        </w:tc>
      </w:tr>
    </w:tbl>
    <w:p w14:paraId="2D69F8D0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396"/>
        <w:gridCol w:w="396"/>
        <w:gridCol w:w="7951"/>
      </w:tblGrid>
      <w:tr w:rsidR="00000000" w14:paraId="6EDD31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B0EA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1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ED839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Nebenangebote</w:t>
            </w:r>
          </w:p>
        </w:tc>
      </w:tr>
      <w:tr w:rsidR="00000000" w14:paraId="0A3A2B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88EA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8.1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64134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6052B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E8E22C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89E3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Nebenangebote sind nicht zugelassen, Nummer 4 der Teilnahmebedingungen gilt nicht.</w:t>
            </w:r>
          </w:p>
        </w:tc>
      </w:tr>
      <w:tr w:rsidR="00000000" w14:paraId="0E0098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FC13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8.2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BCB21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C46107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5AD9FB1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3953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Nebenangebote sind zugelassen (siehe auch Nummer 4 der Teilnahmebedingungen) - ausgenommen Nebenangebote, die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lich Preisnachl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sse mit Bedingungen beinhalten -</w:t>
            </w:r>
          </w:p>
        </w:tc>
      </w:tr>
      <w:tr w:rsidR="00000000" w14:paraId="40C6FE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61DB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FAE8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7C516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176D33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6F01841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628C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gesamte Leistung</w:t>
            </w:r>
          </w:p>
        </w:tc>
      </w:tr>
      <w:tr w:rsidR="00000000" w14:paraId="36864D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DAA9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76BD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45530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17F16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3290F7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350F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nur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nachfolgend genannte Bereiche:</w:t>
            </w:r>
          </w:p>
        </w:tc>
      </w:tr>
      <w:tr w:rsidR="00000000" w14:paraId="6327DC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E869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D14E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7026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3531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9F022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A60C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E4F3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6C300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E0A913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1E64E9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0C19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mit Ausnahme nachfolgend genannter Bereiche:</w:t>
            </w:r>
          </w:p>
        </w:tc>
      </w:tr>
      <w:tr w:rsidR="00000000" w14:paraId="0B275A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E4A3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1E17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388F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B4E4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B85F0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3563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F83D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4DDD1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11BA2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CBABF1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1B9E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 folgenden weiteren Bedingungen:</w:t>
            </w:r>
          </w:p>
        </w:tc>
      </w:tr>
      <w:tr w:rsidR="00000000" w14:paraId="4BA3C8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622B7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2B849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9C24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9271A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EF3DEA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C25928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27FF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nur in Verbindung mit einem Hauptangebot</w:t>
            </w:r>
          </w:p>
        </w:tc>
      </w:tr>
    </w:tbl>
    <w:p w14:paraId="653F5438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6"/>
      </w:tblGrid>
      <w:tr w:rsidR="00000000" w14:paraId="62F92F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EE7F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5159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Angebotswertung</w:t>
            </w:r>
          </w:p>
        </w:tc>
      </w:tr>
      <w:tr w:rsidR="00000000" w14:paraId="4165F7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6A4B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9C20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Kriterien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Wertung der Haupt- und ggf. Nebenangebote</w:t>
            </w:r>
          </w:p>
        </w:tc>
      </w:tr>
      <w:tr w:rsidR="00000000" w14:paraId="77ACAF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F7CD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B72CA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F4CD3F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6DBCFD6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14AB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Zuschlagskriterium Preis</w:t>
            </w:r>
          </w:p>
        </w:tc>
      </w:tr>
      <w:tr w:rsidR="00000000" w14:paraId="6EE8766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F7A6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81E3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CA29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Der Preis wird aus der Wertungssumme des Angebotes ermittelt.</w:t>
            </w:r>
          </w:p>
          <w:p w14:paraId="2386369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Die Wertungssummen werden ermittelt aus den nachgerechneten Angebotssummen,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insbesondere unter Ber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cksichtigung von Nachl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ssen.</w:t>
            </w:r>
          </w:p>
        </w:tc>
      </w:tr>
      <w:tr w:rsidR="00000000" w14:paraId="2F8F43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30E7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70D2F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1E6B74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FF2DCC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C727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Mehrere Zuschlagskriterien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Formblatt Zuschlagskriterien</w:t>
            </w:r>
          </w:p>
        </w:tc>
      </w:tr>
    </w:tbl>
    <w:p w14:paraId="260D0A91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6"/>
        <w:gridCol w:w="8745"/>
      </w:tblGrid>
      <w:tr w:rsidR="00000000" w14:paraId="57EC4E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B2E4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14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B05D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Zugelassene Angebotsabgabe</w:t>
            </w:r>
          </w:p>
        </w:tc>
      </w:tr>
      <w:tr w:rsidR="00000000" w14:paraId="1260AF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DF5E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3C9D9D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1E61E0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05B00A2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214B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elektronisch in Textform.</w:t>
            </w:r>
          </w:p>
        </w:tc>
      </w:tr>
      <w:tr w:rsidR="00000000" w14:paraId="7DCFE78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076D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27E0CF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BB44E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76865AE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A99E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elektronisch mit fortgeschrittener/m Signatur/Siegel.</w:t>
            </w:r>
          </w:p>
        </w:tc>
      </w:tr>
      <w:tr w:rsidR="00000000" w14:paraId="5A2458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F2C68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78E9B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B69C15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44E5285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903D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elektronisch mit qualifizierter/m Signatur/Siegel.</w:t>
            </w:r>
          </w:p>
        </w:tc>
      </w:tr>
      <w:tr w:rsidR="00000000" w14:paraId="1F71DA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5049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4D465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3E1C68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344B1F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B10D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schriftlich.</w:t>
            </w:r>
          </w:p>
        </w:tc>
      </w:tr>
    </w:tbl>
    <w:p w14:paraId="6DEA7E9C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 w14:paraId="530D8B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8260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8927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Bei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elektronischer Angebots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bermittlung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in Textform muss der Bieter zu erkennen sein; falls vorgegeben, ist das Angebot mit der geforderten Signatur/dem geforderten Siegel zu versehen.</w:t>
            </w:r>
          </w:p>
          <w:p w14:paraId="1D07E5F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Das Angebot ist zusammen mit den Anlagen bis zum Ablauf der Angebotsfrist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Vergabeplattform der Vergabestelle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bermitteln.</w:t>
            </w:r>
          </w:p>
        </w:tc>
      </w:tr>
    </w:tbl>
    <w:p w14:paraId="49B6EA83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453"/>
        <w:gridCol w:w="453"/>
        <w:gridCol w:w="1700"/>
        <w:gridCol w:w="6535"/>
      </w:tblGrid>
      <w:tr w:rsidR="00000000" w14:paraId="2CEE0F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F926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0926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Bei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schriftlicher Angebotsabgabe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ist das beigef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gte Angebotsschreiben zu unterzeichnen und zusammen mit den Anlagen in verschlossenem Umschlag bis zum  Ablauf der Angebotsfrist an folgende Anschrift zu senden oder dort abzugeben:</w:t>
            </w:r>
          </w:p>
        </w:tc>
      </w:tr>
      <w:tr w:rsidR="00000000" w14:paraId="190988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A5786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C86D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B57D33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AD09A5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34F8BE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6CDF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siehe Briefkopf</w:t>
            </w:r>
          </w:p>
        </w:tc>
      </w:tr>
      <w:tr w:rsidR="00000000" w14:paraId="122142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680D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8EED3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41B51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FEFC20" w14:textId="77777777" w:rsidR="00B94355" w:rsidRDefault="00B9435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7221BE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5590A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Stelle:</w:t>
            </w: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85B29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19CFB1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19ED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8671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8B3C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5B6E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F5AA8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</w:tbl>
    <w:p w14:paraId="1E59F568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397"/>
        <w:gridCol w:w="8745"/>
      </w:tblGrid>
      <w:tr w:rsidR="00000000" w14:paraId="3B94AE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84BE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91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4D4C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Nachpr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fungsstelle nach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21 VOB/A</w:t>
            </w:r>
          </w:p>
        </w:tc>
      </w:tr>
      <w:tr w:rsidR="00000000" w14:paraId="58D6EC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F2359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Name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BFEB2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Bezirksregierung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</w:tr>
      <w:tr w:rsidR="00000000" w14:paraId="68F6E77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A6C1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Anschrift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17F21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Domplatz 1-3, 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</w:tr>
      <w:tr w:rsidR="00000000" w14:paraId="531AD1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B595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Tel.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00C0B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+49 251411-0</w:t>
            </w:r>
          </w:p>
        </w:tc>
      </w:tr>
      <w:tr w:rsidR="00000000" w14:paraId="742F0B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2239D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E-Mail</w:t>
            </w: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4D2270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poststelle@brms.nrw.de</w:t>
            </w:r>
          </w:p>
        </w:tc>
      </w:tr>
    </w:tbl>
    <w:p w14:paraId="4BE4FE55" w14:textId="77777777" w:rsidR="00B94355" w:rsidRDefault="00B94355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kern w:val="0"/>
        </w:rPr>
      </w:pPr>
      <w:r>
        <w:rPr>
          <w:rFonts w:ascii="sans-serif" w:hAnsi="sans-serif" w:cs="sans-serif"/>
          <w:color w:val="000000"/>
          <w:kern w:val="0"/>
        </w:rPr>
        <w:t> 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"/>
        <w:gridCol w:w="9142"/>
      </w:tblGrid>
      <w:tr w:rsidR="00000000" w14:paraId="03633C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FDDFB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C4B57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Weitere Angaben</w:t>
            </w:r>
          </w:p>
        </w:tc>
      </w:tr>
      <w:tr w:rsidR="00000000" w14:paraId="2582DF9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6D34F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52FAE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C69BC0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91C65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3156C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Sonstiges</w:t>
            </w:r>
          </w:p>
        </w:tc>
      </w:tr>
      <w:tr w:rsidR="00000000" w14:paraId="7A5656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04D88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42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B62B4" w14:textId="77777777" w:rsidR="00B94355" w:rsidRDefault="00B94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Wir bitten um die Abgabe des Angebotsleistungsverzeichnisses im PDF und im GAEB Format. Falls Sie noch kein Kalkulationsprogramm nutzen, k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nnen Sie gerne das kostenfreie Programm Offerte_L verwenden. Den Link zur Installationsdatei finden Sie in den Vergabeunterlagen.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Hinweise zur Datenverarbeitung nach Artikel 13 bzw. 14 Datenschutzgrundverordnung (DSGVO)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Kontaktdaten der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Verarbeitung verantwortlichen Stelle: 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nster, Zentrale Rechtsdienstleistungen und Vergabemanagement, Zentrales Vergabemanagement, 48127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nster, E-Mail: Vergaben@stadt-muenster.de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Kontaktdaten des beh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rdlichen Datenschutzbeauftragten: Die beh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rdliche Datenschutzbeauftragte der Stadtverwaltung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ist zu erreichen unter der Anschrift 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nster, 48127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nster, bzw. unter datenschutz@stadt-muenster.de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Verarbeitungszwecke und Rechtsgrundlage: Durchf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hrung vorvertraglicher 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nahmen im Sinne des Artikels 6 Abs. 1 Buchstabe b) DSGVO.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gesetzlich gebotene transparente und diskriminierungsfreie Auswahl des g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nstigsten Anbieters der von der Stadt nachgefragten Waren, Werke oder Dienste ist es zwingend notwendig, die personenbezogenen Daten der Bieter (bei Unternehmen: deren Vertreter) zu speichern und zu verwenden.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Datenkategorien und Datenherkunft: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- Anrede, Vorname, Nachname, ggfs. Unternehmensbezeichnung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lastRenderedPageBreak/>
              <w:t>- ggf. g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ltige E-Mail-Adresse,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- Anschrift,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- Telefonnummer (Festnetz und/oder Mobilfunk),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vollst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ndige Angebots- oder Teilnahmeantr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ge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-  Weitere Informationen, die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Bearbeitung Ihrer Anfrage/ Ihres Angebots / Ihres Teilnahmeantrags notwendig sind,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 xml:space="preserve">Zu einer 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bermittlung Ihrer pers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nlichen Daten an Dritte kann es kommen, wenn Bieter Beschwerden gegen die Entscheidung erheben, mit wem die 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den Vertrag schlie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will.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Dauer der Speicherung: Bis zum Abschluss des im Wettbewerb stehenden Vertrags. Ggf. l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nger, wenn die 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nach spezialgesetzlichen Vorschriften zu einer l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ngeren Speicherung verpflichtet ist oder Bieter in eine dar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ber hinaus gehende Speicherung nach Artikel 6 Absatz 1 Satz 1 a) DSGVO eingewilligt haben.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Rechte der betroffenen Person: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Bei entsprechendem Identit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tsnachweis k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nnen Interessenten bzw. Bieter bei der eingangs genannten Stelle jederzeit: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1) Auskunft dar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ber verlangen, welche personenbezogenen Daten  wir von Ihnen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welchen Zweck und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welche voraussichtliche Dauer verarbeiten;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2) Berichtigung verlangen, sofern Ihre Daten unrichtig oder unvollst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ndig sein sollten,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3) L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schung der zu Ihrer Person gespeicherten Daten verlangen, sofern sie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den Zweck, zu dem sie erhoben wurden, oder zur Verteidigung von Rechten der 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nicht mehr notwendig sind. Das Recht zur L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schung besteht nicht, wenn eine L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schung wegen der besonderen Art der Speicherung nicht oder nur mit unverh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ltnism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ig hohem Aufwand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glich ist. In diesen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llen tritt an die Stelle der L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schung die Einschr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nkung der Verarbeitung gem. Art. 18 DSGVO.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4) Einschr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nkung der Datenverarbeitung nach 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gabe des Art. 18 DSGVO verlangen;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5) Verlangen, personenbezogenen Daten, die uns bereitgestellt wurden, in einem strukturierten, g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ngigen und maschinenlesbaren Format zu erhalten oder an einen anderen Verantwortlichen zu 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bermitteln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6) Widerspruch gegen bestimmte Datenverarbeitungen nach Ma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gabe des Art. 21 DSGVO  einlegen.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Beschwerderecht bei der Aufsichtsbeh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rde: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Wer der Ansicht ist, dass seine personenbezogenen Daten nicht rechtm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ig verarbeitet werden, kann sich  mit einer Beschwerde an die zust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ndige Aufsichtsbeh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rde wenden.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Die Kontaktdaten der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die 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zust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ndigen Aufsichtsbeh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rde lauten: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  <w:t>Landesbeauftragte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Datenschutz und Informationsfreiheit des Landes Nordrhein-Westfalen, Postfach 20 04 44, 40102 D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sseldorf (Hausanschrift: Kavalleriestr. 2-4, 40213 D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sseldorf), Tel. 0211/38424-0, Fax 0211/38424-10, E-Mail: poststelle@ldi.nrw.de</w:t>
            </w:r>
          </w:p>
        </w:tc>
      </w:tr>
    </w:tbl>
    <w:p w14:paraId="5D3F696B" w14:textId="77777777" w:rsidR="00B94355" w:rsidRDefault="00B94355">
      <w:bookmarkStart w:id="0" w:name="SV_RefID_PageTotal"/>
      <w:bookmarkEnd w:id="0"/>
    </w:p>
    <w:sectPr w:rsidR="00000000">
      <w:headerReference w:type="default" r:id="rId8"/>
      <w:footerReference w:type="default" r:id="rId9"/>
      <w:pgSz w:w="11908" w:h="16833"/>
      <w:pgMar w:top="1417" w:right="850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B8570" w14:textId="77777777" w:rsidR="00B94355" w:rsidRDefault="00B94355">
      <w:pPr>
        <w:spacing w:after="0" w:line="240" w:lineRule="auto"/>
      </w:pPr>
      <w:r>
        <w:separator/>
      </w:r>
    </w:p>
  </w:endnote>
  <w:endnote w:type="continuationSeparator" w:id="0">
    <w:p w14:paraId="7D17FB8B" w14:textId="77777777" w:rsidR="00B94355" w:rsidRDefault="00B94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55AA43E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D54B4D6" w14:textId="77777777" w:rsidR="00B94355" w:rsidRDefault="00B9435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1FB51F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7FFB6CF9" w14:textId="77777777" w:rsidR="00B94355" w:rsidRDefault="00B9435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Ausgabe 2017 - Stand 2019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9082EB" w14:textId="73E75B62" w:rsidR="00B94355" w:rsidRDefault="00B9435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5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7AB7924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183DCBA" w14:textId="77777777" w:rsidR="00B94355" w:rsidRDefault="00B9435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09.07.2026 09:15 Uhr - BMS 13.0.1.0702</w:t>
          </w:r>
        </w:p>
      </w:tc>
    </w:tr>
    <w:tr w:rsidR="00000000" w14:paraId="6357774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F747FCB" w14:textId="77777777" w:rsidR="00B94355" w:rsidRDefault="00B9435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AF7DB" w14:textId="77777777" w:rsidR="00B94355" w:rsidRDefault="00B94355">
      <w:pPr>
        <w:spacing w:after="0" w:line="240" w:lineRule="auto"/>
      </w:pPr>
      <w:r>
        <w:separator/>
      </w:r>
    </w:p>
  </w:footnote>
  <w:footnote w:type="continuationSeparator" w:id="0">
    <w:p w14:paraId="5DD99579" w14:textId="77777777" w:rsidR="00B94355" w:rsidRDefault="00B943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178D06E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D7FB69A" w14:textId="77777777" w:rsidR="00B94355" w:rsidRDefault="00B9435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</w:p>
      </w:tc>
    </w:tr>
    <w:tr w:rsidR="00000000" w14:paraId="2D5C4FC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84F181A" w14:textId="77777777" w:rsidR="00B94355" w:rsidRDefault="00B9435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611</w:t>
          </w:r>
        </w:p>
      </w:tc>
    </w:tr>
    <w:tr w:rsidR="00000000" w14:paraId="21021DD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144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96E2159" w14:textId="77777777" w:rsidR="00B94355" w:rsidRDefault="00B9435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(Rahmenvereinbarung - Aufforderung zur Abgabe eines Angebots)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1E932F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629BC223"/>
    <w:multiLevelType w:val="singleLevel"/>
    <w:tmpl w:val="FFFFFFFF"/>
    <w:lvl w:ilvl="0">
      <w:numFmt w:val="decimal"/>
      <w:lvlText w:val="•"/>
      <w:lvlJc w:val="left"/>
    </w:lvl>
  </w:abstractNum>
  <w:num w:numId="1" w16cid:durableId="853885881">
    <w:abstractNumId w:val="1"/>
  </w:num>
  <w:num w:numId="2" w16cid:durableId="150177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C09"/>
    <w:rsid w:val="00375C09"/>
    <w:rsid w:val="00484474"/>
    <w:rsid w:val="00B9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F63FAF"/>
  <w14:defaultImageDpi w14:val="0"/>
  <w15:docId w15:val="{60F84CDE-E9EF-4F9A-8D04-B0FD23D16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WernerJ.ADS-MS\Downloads\url(https:\www.evergabe.nrw.de\VMPCenter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1643</Words>
  <Characters>10353</Characters>
  <Application>Microsoft Office Word</Application>
  <DocSecurity>0</DocSecurity>
  <Lines>86</Lines>
  <Paragraphs>23</Paragraphs>
  <ScaleCrop>false</ScaleCrop>
  <Company/>
  <LinksUpToDate>false</LinksUpToDate>
  <CharactersWithSpaces>11973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2026-07-09T07:16:00Z</dcterms:created>
  <dcterms:modified xsi:type="dcterms:W3CDTF">2026-07-09T07:16:00Z</dcterms:modified>
</cp:coreProperties>
</file>